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34"/>
        <w:gridCol w:w="3379"/>
        <w:gridCol w:w="1832"/>
        <w:gridCol w:w="4382"/>
        <w:gridCol w:w="4558"/>
      </w:tblGrid>
      <w:tr w:rsidR="0028128C" w:rsidRPr="0082261A" w14:paraId="2D53CD9E" w14:textId="77777777" w:rsidTr="0028128C">
        <w:trPr>
          <w:trHeight w:val="70"/>
        </w:trPr>
        <w:tc>
          <w:tcPr>
            <w:tcW w:w="4999" w:type="pct"/>
            <w:gridSpan w:val="5"/>
            <w:shd w:val="clear" w:color="auto" w:fill="9CC2E5" w:themeFill="accent5" w:themeFillTint="99"/>
            <w:vAlign w:val="center"/>
          </w:tcPr>
          <w:p w14:paraId="0C7CDDC0" w14:textId="4E8DCAB9" w:rsidR="0028128C" w:rsidRPr="0054587F" w:rsidRDefault="0028128C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156308930"/>
            <w:r w:rsidRPr="0028128C">
              <w:rPr>
                <w:rFonts w:ascii="Arial" w:hAnsi="Arial" w:cs="Arial"/>
                <w:b/>
              </w:rPr>
              <w:t>Ponadlokaln</w:t>
            </w:r>
            <w:r>
              <w:rPr>
                <w:rFonts w:ascii="Arial" w:hAnsi="Arial" w:cs="Arial"/>
                <w:b/>
              </w:rPr>
              <w:t>a</w:t>
            </w:r>
            <w:r w:rsidRPr="0028128C">
              <w:rPr>
                <w:rFonts w:ascii="Arial" w:hAnsi="Arial" w:cs="Arial"/>
                <w:b/>
              </w:rPr>
              <w:t xml:space="preserve"> Strategia Rozwoju dla Gmin: Białopole, Kamień, Leśniowice, Wojsławice, Żmudź, Dubienka, Dorohusk, Horodło, na lata 2021 – 2027 z perspektywą do 2035</w:t>
            </w:r>
          </w:p>
        </w:tc>
      </w:tr>
      <w:tr w:rsidR="00F470EA" w:rsidRPr="0082261A" w14:paraId="72BDBAA5" w14:textId="77777777" w:rsidTr="0028128C">
        <w:trPr>
          <w:trHeight w:val="1567"/>
        </w:trPr>
        <w:tc>
          <w:tcPr>
            <w:tcW w:w="277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27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11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62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21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28128C">
        <w:trPr>
          <w:trHeight w:val="262"/>
        </w:trPr>
        <w:tc>
          <w:tcPr>
            <w:tcW w:w="277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bookmarkStart w:id="1" w:name="_Hlk156308964"/>
            <w:bookmarkEnd w:id="0"/>
          </w:p>
        </w:tc>
        <w:tc>
          <w:tcPr>
            <w:tcW w:w="1127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28128C">
        <w:trPr>
          <w:trHeight w:val="272"/>
        </w:trPr>
        <w:tc>
          <w:tcPr>
            <w:tcW w:w="277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28128C">
        <w:trPr>
          <w:trHeight w:val="262"/>
        </w:trPr>
        <w:tc>
          <w:tcPr>
            <w:tcW w:w="277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"/>
      <w:tr w:rsidR="00F470EA" w:rsidRPr="0082261A" w14:paraId="7BCF495B" w14:textId="77777777" w:rsidTr="0028128C">
        <w:trPr>
          <w:trHeight w:val="262"/>
        </w:trPr>
        <w:tc>
          <w:tcPr>
            <w:tcW w:w="277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28C" w:rsidRPr="0082261A" w14:paraId="1D63AFE7" w14:textId="77777777" w:rsidTr="0028128C">
        <w:trPr>
          <w:trHeight w:val="262"/>
        </w:trPr>
        <w:tc>
          <w:tcPr>
            <w:tcW w:w="4999" w:type="pct"/>
            <w:gridSpan w:val="5"/>
            <w:shd w:val="clear" w:color="auto" w:fill="9CC2E5" w:themeFill="accent5" w:themeFillTint="99"/>
            <w:vAlign w:val="center"/>
          </w:tcPr>
          <w:p w14:paraId="32A8A68C" w14:textId="7F757898" w:rsidR="0028128C" w:rsidRPr="0054587F" w:rsidRDefault="0028128C" w:rsidP="002812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Prognoza oddziaływania na środowisko dla </w:t>
            </w:r>
            <w:r w:rsidRPr="0028128C">
              <w:rPr>
                <w:rFonts w:ascii="Arial" w:hAnsi="Arial" w:cs="Arial"/>
                <w:b/>
              </w:rPr>
              <w:t>Ponadlokaln</w:t>
            </w:r>
            <w:r>
              <w:rPr>
                <w:rFonts w:ascii="Arial" w:hAnsi="Arial" w:cs="Arial"/>
                <w:b/>
              </w:rPr>
              <w:t xml:space="preserve">ej </w:t>
            </w:r>
            <w:r w:rsidRPr="0028128C">
              <w:rPr>
                <w:rFonts w:ascii="Arial" w:hAnsi="Arial" w:cs="Arial"/>
                <w:b/>
              </w:rPr>
              <w:t>Strategi</w:t>
            </w:r>
            <w:r>
              <w:rPr>
                <w:rFonts w:ascii="Arial" w:hAnsi="Arial" w:cs="Arial"/>
                <w:b/>
              </w:rPr>
              <w:t xml:space="preserve">i </w:t>
            </w:r>
            <w:r w:rsidRPr="0028128C">
              <w:rPr>
                <w:rFonts w:ascii="Arial" w:hAnsi="Arial" w:cs="Arial"/>
                <w:b/>
              </w:rPr>
              <w:t>Rozwoju dla Gmin: Białopole, Kamień, Leśniowice, Wojsławice, Żmudź, Dubienka, Dorohusk, Horodło, na lata 2021 – 2027 z perspektywą do 2035</w:t>
            </w:r>
          </w:p>
        </w:tc>
      </w:tr>
      <w:tr w:rsidR="0028128C" w:rsidRPr="0082261A" w14:paraId="61E64C95" w14:textId="77777777" w:rsidTr="0028128C">
        <w:trPr>
          <w:trHeight w:val="262"/>
        </w:trPr>
        <w:tc>
          <w:tcPr>
            <w:tcW w:w="277" w:type="pct"/>
            <w:shd w:val="clear" w:color="auto" w:fill="9CC2E5" w:themeFill="accent5" w:themeFillTint="99"/>
            <w:vAlign w:val="center"/>
          </w:tcPr>
          <w:p w14:paraId="1080E85C" w14:textId="28417F9D" w:rsidR="0028128C" w:rsidRPr="0054587F" w:rsidRDefault="0028128C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27" w:type="pct"/>
            <w:shd w:val="clear" w:color="auto" w:fill="9CC2E5" w:themeFill="accent5" w:themeFillTint="99"/>
            <w:vAlign w:val="center"/>
          </w:tcPr>
          <w:p w14:paraId="3C5EDB3A" w14:textId="1076CC5C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11" w:type="pct"/>
            <w:shd w:val="clear" w:color="auto" w:fill="9CC2E5" w:themeFill="accent5" w:themeFillTint="99"/>
            <w:vAlign w:val="center"/>
          </w:tcPr>
          <w:p w14:paraId="1E0D16B1" w14:textId="36D0CFF8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62" w:type="pct"/>
            <w:shd w:val="clear" w:color="auto" w:fill="9CC2E5" w:themeFill="accent5" w:themeFillTint="99"/>
            <w:vAlign w:val="center"/>
          </w:tcPr>
          <w:p w14:paraId="772C36E0" w14:textId="0DEC30FB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21" w:type="pct"/>
            <w:shd w:val="clear" w:color="auto" w:fill="9CC2E5" w:themeFill="accent5" w:themeFillTint="99"/>
            <w:vAlign w:val="center"/>
          </w:tcPr>
          <w:p w14:paraId="76422084" w14:textId="12BE9E9A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28128C" w:rsidRPr="0054587F" w14:paraId="3BF32E54" w14:textId="77777777" w:rsidTr="0028128C">
        <w:trPr>
          <w:trHeight w:val="262"/>
        </w:trPr>
        <w:tc>
          <w:tcPr>
            <w:tcW w:w="278" w:type="pct"/>
            <w:vAlign w:val="center"/>
          </w:tcPr>
          <w:p w14:paraId="3F588790" w14:textId="783225CE" w:rsidR="0028128C" w:rsidRPr="0054587F" w:rsidRDefault="0028128C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27" w:type="pct"/>
          </w:tcPr>
          <w:p w14:paraId="425586B7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661DE76E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44455B5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6C98C60F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128C" w:rsidRPr="0054587F" w14:paraId="41C08F5A" w14:textId="77777777" w:rsidTr="0028128C">
        <w:trPr>
          <w:trHeight w:val="272"/>
        </w:trPr>
        <w:tc>
          <w:tcPr>
            <w:tcW w:w="278" w:type="pct"/>
            <w:vAlign w:val="center"/>
          </w:tcPr>
          <w:p w14:paraId="7B45102C" w14:textId="78B7D031" w:rsidR="0028128C" w:rsidRPr="0054587F" w:rsidRDefault="0028128C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27" w:type="pct"/>
          </w:tcPr>
          <w:p w14:paraId="238A6903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0FEB69D7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5481719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49AB0A8D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28C" w:rsidRPr="0054587F" w14:paraId="74BA028A" w14:textId="77777777" w:rsidTr="0028128C">
        <w:trPr>
          <w:trHeight w:val="262"/>
        </w:trPr>
        <w:tc>
          <w:tcPr>
            <w:tcW w:w="278" w:type="pct"/>
            <w:vAlign w:val="center"/>
          </w:tcPr>
          <w:p w14:paraId="13483827" w14:textId="2F96717D" w:rsidR="0028128C" w:rsidRPr="0054587F" w:rsidRDefault="0028128C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27" w:type="pct"/>
          </w:tcPr>
          <w:p w14:paraId="549EFC72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724777CE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3ACC043C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3FCB48F0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000000" w:rsidRDefault="00000000"/>
    <w:p w14:paraId="7D8AC3BB" w14:textId="4F83C60F" w:rsidR="00DE374A" w:rsidRPr="0028128C" w:rsidRDefault="00DE374A" w:rsidP="00810F73">
      <w:pPr>
        <w:tabs>
          <w:tab w:val="left" w:pos="284"/>
        </w:tabs>
        <w:jc w:val="both"/>
      </w:pPr>
    </w:p>
    <w:p w14:paraId="1E087DE7" w14:textId="78CBD4A8" w:rsidR="00DE374A" w:rsidRPr="0028128C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28128C">
        <w:rPr>
          <w:rFonts w:ascii="Arial" w:hAnsi="Arial" w:cs="Arial"/>
        </w:rPr>
        <w:t xml:space="preserve">Uwagi należy zgłaszać do dnia </w:t>
      </w:r>
      <w:r w:rsidR="0028128C" w:rsidRPr="0028128C">
        <w:rPr>
          <w:rFonts w:ascii="Arial" w:hAnsi="Arial" w:cs="Arial"/>
          <w:b/>
          <w:bCs/>
        </w:rPr>
        <w:t>…………….</w:t>
      </w:r>
      <w:r w:rsidRPr="0028128C">
        <w:rPr>
          <w:rFonts w:ascii="Arial" w:hAnsi="Arial" w:cs="Arial"/>
          <w:b/>
          <w:bCs/>
        </w:rPr>
        <w:t>. włącznie</w:t>
      </w:r>
      <w:r w:rsidRPr="0028128C">
        <w:rPr>
          <w:rFonts w:ascii="Arial" w:hAnsi="Arial" w:cs="Arial"/>
        </w:rPr>
        <w:t>, na adres</w:t>
      </w:r>
      <w:r w:rsidR="00F470EA" w:rsidRPr="0028128C">
        <w:rPr>
          <w:rFonts w:ascii="Arial" w:hAnsi="Arial" w:cs="Arial"/>
        </w:rPr>
        <w:t xml:space="preserve"> mailowy ………………………….</w:t>
      </w:r>
      <w:r w:rsidRPr="0028128C">
        <w:rPr>
          <w:rFonts w:ascii="Arial" w:hAnsi="Arial" w:cs="Arial"/>
        </w:rPr>
        <w:t xml:space="preserve">(osobiście, pocztą, kurierem itp.) </w:t>
      </w:r>
      <w:r w:rsidR="00F470EA" w:rsidRPr="0028128C">
        <w:rPr>
          <w:rFonts w:ascii="Arial" w:hAnsi="Arial" w:cs="Arial"/>
        </w:rPr>
        <w:t xml:space="preserve"> lub </w:t>
      </w:r>
      <w:r w:rsidRPr="0028128C">
        <w:rPr>
          <w:rFonts w:ascii="Arial" w:hAnsi="Arial" w:cs="Arial"/>
        </w:rPr>
        <w:t xml:space="preserve">w </w:t>
      </w:r>
      <w:r w:rsidR="00F470EA" w:rsidRPr="0028128C">
        <w:rPr>
          <w:rFonts w:ascii="Arial" w:hAnsi="Arial" w:cs="Arial"/>
        </w:rPr>
        <w:t>Urzędzie Gminy</w:t>
      </w:r>
      <w:r w:rsidR="0028128C" w:rsidRPr="0028128C">
        <w:rPr>
          <w:rFonts w:ascii="Arial" w:hAnsi="Arial" w:cs="Arial"/>
        </w:rPr>
        <w:t xml:space="preserve"> Białopole</w:t>
      </w:r>
      <w:r w:rsidR="00F470EA" w:rsidRPr="0028128C">
        <w:rPr>
          <w:rFonts w:ascii="Arial" w:hAnsi="Arial" w:cs="Arial"/>
        </w:rPr>
        <w:t xml:space="preserve"> adres……………………</w:t>
      </w:r>
      <w:r w:rsidRPr="0028128C">
        <w:rPr>
          <w:rFonts w:ascii="Arial" w:hAnsi="Arial" w:cs="Arial"/>
        </w:rPr>
        <w:t>.</w:t>
      </w:r>
    </w:p>
    <w:p w14:paraId="46D2D0B9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209E1FD4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FE2400" w14:textId="34615660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>Uwagi i opinie na temat konsultowanego projektu dokumentu należy przekazywać na formularzu wypełnionym elektronicznie</w:t>
      </w:r>
      <w:r>
        <w:rPr>
          <w:rFonts w:ascii="Arial" w:hAnsi="Arial" w:cs="Arial"/>
        </w:rPr>
        <w:t>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0D52014C" w14:textId="77777777" w:rsidR="00DE374A" w:rsidRDefault="00DE374A"/>
    <w:sectPr w:rsidR="00DE374A" w:rsidSect="00FD15E8">
      <w:headerReference w:type="default" r:id="rId8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BBE5" w14:textId="77777777" w:rsidR="00FD15E8" w:rsidRDefault="00FD15E8" w:rsidP="00AD2084">
      <w:pPr>
        <w:spacing w:after="0" w:line="240" w:lineRule="auto"/>
      </w:pPr>
      <w:r>
        <w:separator/>
      </w:r>
    </w:p>
  </w:endnote>
  <w:endnote w:type="continuationSeparator" w:id="0">
    <w:p w14:paraId="3E086F65" w14:textId="77777777" w:rsidR="00FD15E8" w:rsidRDefault="00FD15E8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1B3A" w14:textId="77777777" w:rsidR="00FD15E8" w:rsidRDefault="00FD15E8" w:rsidP="00AD2084">
      <w:pPr>
        <w:spacing w:after="0" w:line="240" w:lineRule="auto"/>
      </w:pPr>
      <w:r>
        <w:separator/>
      </w:r>
    </w:p>
  </w:footnote>
  <w:footnote w:type="continuationSeparator" w:id="0">
    <w:p w14:paraId="06B4EAE6" w14:textId="77777777" w:rsidR="00FD15E8" w:rsidRDefault="00FD15E8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24CD4DB6" w:rsidR="00AD2084" w:rsidRDefault="00AD2084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28128C" w:rsidRPr="0028128C">
      <w:rPr>
        <w:rFonts w:ascii="Arial" w:hAnsi="Arial" w:cs="Arial"/>
        <w:b/>
        <w:sz w:val="28"/>
        <w:szCs w:val="32"/>
      </w:rPr>
      <w:t>Ponadlokalnej Strategia Rozwoju dla Gmin: Białopole, Kamień, Leśniowice, Wojsławice, Żmudź, Dubienka, Dorohusk, Horodło, na lata 2021 – 2027 z perspektywą do 2035 roku wraz z Prognozą oddziaływania na środowisko</w:t>
    </w:r>
    <w:r w:rsidRPr="00810F73">
      <w:rPr>
        <w:rFonts w:ascii="Arial" w:hAnsi="Arial" w:cs="Arial"/>
        <w:b/>
        <w:sz w:val="28"/>
        <w:szCs w:val="32"/>
      </w:rPr>
      <w:t>.</w:t>
    </w:r>
  </w:p>
  <w:p w14:paraId="390D391D" w14:textId="77777777" w:rsidR="004E4D15" w:rsidRDefault="004E4D15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4260679">
    <w:abstractNumId w:val="1"/>
  </w:num>
  <w:num w:numId="2" w16cid:durableId="104028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085E3F"/>
    <w:rsid w:val="00116012"/>
    <w:rsid w:val="0020320E"/>
    <w:rsid w:val="0028128C"/>
    <w:rsid w:val="004318A9"/>
    <w:rsid w:val="0044605E"/>
    <w:rsid w:val="00480C0B"/>
    <w:rsid w:val="0049738F"/>
    <w:rsid w:val="004E4D15"/>
    <w:rsid w:val="00516BF4"/>
    <w:rsid w:val="00525F06"/>
    <w:rsid w:val="00557C82"/>
    <w:rsid w:val="007A53F2"/>
    <w:rsid w:val="00810F73"/>
    <w:rsid w:val="008F3AA1"/>
    <w:rsid w:val="009F70BC"/>
    <w:rsid w:val="00AD2084"/>
    <w:rsid w:val="00B8192D"/>
    <w:rsid w:val="00D33A1C"/>
    <w:rsid w:val="00DD5BE9"/>
    <w:rsid w:val="00DE374A"/>
    <w:rsid w:val="00E0669B"/>
    <w:rsid w:val="00F269BB"/>
    <w:rsid w:val="00F45263"/>
    <w:rsid w:val="00F470EA"/>
    <w:rsid w:val="00F958D0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Skurski</cp:lastModifiedBy>
  <cp:revision>14</cp:revision>
  <dcterms:created xsi:type="dcterms:W3CDTF">2021-10-05T10:18:00Z</dcterms:created>
  <dcterms:modified xsi:type="dcterms:W3CDTF">2024-01-16T13:51:00Z</dcterms:modified>
</cp:coreProperties>
</file>