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169" w:rsidRPr="00CC7043" w:rsidRDefault="007A2169" w:rsidP="003B6C32">
      <w:pPr>
        <w:jc w:val="center"/>
        <w:rPr>
          <w:b/>
        </w:rPr>
      </w:pPr>
      <w:r w:rsidRPr="00CC7043">
        <w:rPr>
          <w:b/>
        </w:rPr>
        <w:t>INFORMACJA O WYROBACH ZAWIERAJĄCYCH AZBEST</w:t>
      </w:r>
      <w:r w:rsidRPr="00CC7043">
        <w:rPr>
          <w:b/>
          <w:vertAlign w:val="superscript"/>
        </w:rPr>
        <w:t>1)</w:t>
      </w:r>
      <w:bookmarkStart w:id="0" w:name="_GoBack"/>
      <w:bookmarkEnd w:id="0"/>
    </w:p>
    <w:p w:rsidR="007A2169" w:rsidRDefault="00CC7043" w:rsidP="00CC7043">
      <w:pPr>
        <w:spacing w:after="120"/>
        <w:jc w:val="both"/>
      </w:pPr>
      <w:r>
        <w:t xml:space="preserve">1. Nazwa </w:t>
      </w:r>
      <w:r w:rsidR="007A2169">
        <w:t>miejsca/urządzenia/instalacji, adres</w:t>
      </w:r>
      <w:r w:rsidR="007A2169" w:rsidRPr="003B6C32">
        <w:rPr>
          <w:vertAlign w:val="superscript"/>
        </w:rPr>
        <w:t>2)</w:t>
      </w:r>
      <w:r w:rsidR="007A2169">
        <w:t>:</w:t>
      </w:r>
      <w:r>
        <w:t xml:space="preserve"> </w:t>
      </w:r>
    </w:p>
    <w:p w:rsidR="007A2169" w:rsidRDefault="007A2169" w:rsidP="00CC7043">
      <w:pPr>
        <w:spacing w:after="120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A2169" w:rsidRDefault="007A2169" w:rsidP="00CC7043">
      <w:pPr>
        <w:spacing w:after="120"/>
        <w:jc w:val="both"/>
      </w:pPr>
      <w:r>
        <w:t>2. Wykorzystujący wyroby zawierające azbest – imię i nazwisko lub nazwa i adres:</w:t>
      </w:r>
    </w:p>
    <w:p w:rsidR="007A2169" w:rsidRDefault="007A2169" w:rsidP="00CC7043">
      <w:pPr>
        <w:spacing w:after="120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A2169" w:rsidRDefault="007A2169" w:rsidP="003B6C32">
      <w:pPr>
        <w:jc w:val="both"/>
      </w:pPr>
      <w:r>
        <w:t>3. Rodzaj</w:t>
      </w:r>
      <w:r w:rsidR="00612070">
        <w:t xml:space="preserve"> </w:t>
      </w:r>
      <w:r>
        <w:t>zabudowy</w:t>
      </w:r>
      <w:r w:rsidRPr="007A2169">
        <w:rPr>
          <w:vertAlign w:val="superscript"/>
        </w:rPr>
        <w:t>3)</w:t>
      </w:r>
      <w:r>
        <w:t>:................................................................................................................................</w:t>
      </w:r>
    </w:p>
    <w:p w:rsidR="007A2169" w:rsidRDefault="007A2169" w:rsidP="003B6C32">
      <w:pPr>
        <w:jc w:val="both"/>
      </w:pPr>
      <w:r>
        <w:t>4. Numer działki ewidencyjnej</w:t>
      </w:r>
      <w:r w:rsidRPr="007A2169">
        <w:rPr>
          <w:vertAlign w:val="superscript"/>
        </w:rPr>
        <w:t>4)</w:t>
      </w:r>
      <w:r>
        <w:t>:...............................................................................................................</w:t>
      </w:r>
    </w:p>
    <w:p w:rsidR="007A2169" w:rsidRDefault="007A2169" w:rsidP="003B6C32">
      <w:pPr>
        <w:jc w:val="both"/>
      </w:pPr>
      <w:r>
        <w:t>5. Numer obrębu ewidencyjnego</w:t>
      </w:r>
      <w:r w:rsidRPr="003B6C32">
        <w:rPr>
          <w:vertAlign w:val="superscript"/>
        </w:rPr>
        <w:t>4)</w:t>
      </w:r>
      <w:r w:rsidRPr="003B6C32">
        <w:t>:..........................................................................................................</w:t>
      </w:r>
    </w:p>
    <w:p w:rsidR="007A2169" w:rsidRDefault="003B6C32" w:rsidP="003B6C32">
      <w:pPr>
        <w:jc w:val="both"/>
      </w:pPr>
      <w:r>
        <w:t>6. Nazwa, rodzaj wyrobu</w:t>
      </w:r>
      <w:r w:rsidRPr="003B6C32">
        <w:rPr>
          <w:vertAlign w:val="superscript"/>
        </w:rPr>
        <w:t>5)</w:t>
      </w:r>
      <w:r>
        <w:t>:</w:t>
      </w:r>
      <w:r w:rsidR="007A2169">
        <w:t>..............................................................................</w:t>
      </w:r>
      <w:r>
        <w:t>..................</w:t>
      </w:r>
      <w:r w:rsidR="007A2169">
        <w:t>.................</w:t>
      </w:r>
      <w:r>
        <w:t>......</w:t>
      </w:r>
    </w:p>
    <w:p w:rsidR="007A2169" w:rsidRDefault="007A2169" w:rsidP="003B6C32">
      <w:pPr>
        <w:jc w:val="both"/>
      </w:pPr>
      <w:r>
        <w:t>......................................................................................................................................</w:t>
      </w:r>
      <w:r w:rsidR="003B6C32">
        <w:t>............................</w:t>
      </w:r>
    </w:p>
    <w:p w:rsidR="007A2169" w:rsidRDefault="007A2169" w:rsidP="003B6C32">
      <w:pPr>
        <w:jc w:val="both"/>
      </w:pPr>
      <w:r>
        <w:t>7. Ilość posiadanych wyrobów</w:t>
      </w:r>
      <w:r w:rsidRPr="003B6C32">
        <w:rPr>
          <w:vertAlign w:val="superscript"/>
        </w:rPr>
        <w:t>6)</w:t>
      </w:r>
      <w:r>
        <w:t>: ..........................................................</w:t>
      </w:r>
      <w:r w:rsidR="003B6C32">
        <w:t>..................</w:t>
      </w:r>
      <w:r>
        <w:t>............................</w:t>
      </w:r>
      <w:r w:rsidR="003B6C32">
        <w:t>....</w:t>
      </w:r>
      <w:r>
        <w:t>.</w:t>
      </w:r>
    </w:p>
    <w:p w:rsidR="007A2169" w:rsidRDefault="007A2169" w:rsidP="003B6C32">
      <w:pPr>
        <w:jc w:val="both"/>
      </w:pPr>
      <w:r>
        <w:t>8. Stopień pilności</w:t>
      </w:r>
      <w:r w:rsidRPr="003B6C32">
        <w:rPr>
          <w:vertAlign w:val="superscript"/>
        </w:rPr>
        <w:t>7)</w:t>
      </w:r>
      <w:r>
        <w:t>: ............................................................................................</w:t>
      </w:r>
      <w:r w:rsidR="003B6C32">
        <w:t>......................</w:t>
      </w:r>
      <w:r>
        <w:t>.............</w:t>
      </w:r>
    </w:p>
    <w:p w:rsidR="007A2169" w:rsidRDefault="007A2169" w:rsidP="003B6C32">
      <w:pPr>
        <w:jc w:val="both"/>
      </w:pPr>
      <w:r>
        <w:t>9. Zaznaczenie miejsca występowania wyrobów</w:t>
      </w:r>
      <w:r w:rsidRPr="003B6C32">
        <w:rPr>
          <w:vertAlign w:val="superscript"/>
        </w:rPr>
        <w:t>8)</w:t>
      </w:r>
      <w:r>
        <w:t>:</w:t>
      </w:r>
    </w:p>
    <w:p w:rsidR="007A2169" w:rsidRDefault="007A2169" w:rsidP="003B6C32">
      <w:pPr>
        <w:jc w:val="both"/>
      </w:pPr>
      <w:r>
        <w:t>a) nazwa i numer dokumentu: ..........................................</w:t>
      </w:r>
      <w:r w:rsidR="003B6C32">
        <w:t>.....................</w:t>
      </w:r>
      <w:r>
        <w:t>...........................................</w:t>
      </w:r>
      <w:r w:rsidR="003B6C32">
        <w:t>.....</w:t>
      </w:r>
    </w:p>
    <w:p w:rsidR="007A2169" w:rsidRDefault="007A2169" w:rsidP="003B6C32">
      <w:pPr>
        <w:jc w:val="both"/>
      </w:pPr>
      <w:r>
        <w:t>b) data ostatniej aktualizacji: ..........................</w:t>
      </w:r>
      <w:r w:rsidR="003B6C32">
        <w:t>...........................</w:t>
      </w:r>
      <w:r>
        <w:t>.......................................................</w:t>
      </w:r>
      <w:r w:rsidR="003B6C32">
        <w:t>.....</w:t>
      </w:r>
    </w:p>
    <w:p w:rsidR="007A2169" w:rsidRDefault="007A2169" w:rsidP="003B6C32">
      <w:pPr>
        <w:jc w:val="both"/>
      </w:pPr>
      <w:r>
        <w:t>10. Przewidywany termin usunięcia wyrobów: ..............................................................</w:t>
      </w:r>
      <w:r w:rsidR="003B6C32">
        <w:t>..................</w:t>
      </w:r>
      <w:r>
        <w:t>.....</w:t>
      </w:r>
    </w:p>
    <w:p w:rsidR="007A2169" w:rsidRDefault="007A2169" w:rsidP="003B6C32">
      <w:pPr>
        <w:jc w:val="both"/>
      </w:pPr>
      <w:r>
        <w:t>11. Ilość usuniętych wyrobów zawierających azbest przekazanych do unieszkodliwienia</w:t>
      </w:r>
      <w:r w:rsidRPr="003B6C32">
        <w:rPr>
          <w:vertAlign w:val="superscript"/>
        </w:rPr>
        <w:t>6</w:t>
      </w:r>
      <w:r w:rsidR="003B6C32" w:rsidRPr="003B6C32">
        <w:rPr>
          <w:vertAlign w:val="superscript"/>
        </w:rPr>
        <w:t>)</w:t>
      </w:r>
      <w:r w:rsidR="003B6C32">
        <w:t>: ...............</w:t>
      </w:r>
    </w:p>
    <w:p w:rsidR="003B6C32" w:rsidRDefault="003B6C32" w:rsidP="003B6C32">
      <w:pPr>
        <w:jc w:val="right"/>
      </w:pPr>
    </w:p>
    <w:p w:rsidR="003B6C32" w:rsidRDefault="003B6C32" w:rsidP="003B6C32">
      <w:pPr>
        <w:jc w:val="right"/>
      </w:pPr>
    </w:p>
    <w:p w:rsidR="007A2169" w:rsidRDefault="00CC7043" w:rsidP="00CC7043">
      <w:pPr>
        <w:tabs>
          <w:tab w:val="right" w:pos="9072"/>
        </w:tabs>
        <w:spacing w:after="0"/>
      </w:pPr>
      <w:r>
        <w:t>data…………………………………………….</w:t>
      </w:r>
      <w:r>
        <w:tab/>
      </w:r>
      <w:r w:rsidR="007A2169">
        <w:t>.............................</w:t>
      </w:r>
    </w:p>
    <w:p w:rsidR="007A2169" w:rsidRDefault="007A2169" w:rsidP="00CC7043">
      <w:pPr>
        <w:spacing w:after="0"/>
        <w:jc w:val="right"/>
      </w:pPr>
      <w:r>
        <w:t>(podpis)</w:t>
      </w:r>
    </w:p>
    <w:p w:rsidR="007A2169" w:rsidRPr="00CC7043" w:rsidRDefault="007A2169" w:rsidP="00CC7043">
      <w:pPr>
        <w:spacing w:after="120"/>
        <w:rPr>
          <w:sz w:val="18"/>
          <w:szCs w:val="18"/>
        </w:rPr>
      </w:pPr>
      <w:r w:rsidRPr="00CC7043">
        <w:rPr>
          <w:sz w:val="18"/>
          <w:szCs w:val="18"/>
        </w:rPr>
        <w:t>_______________</w:t>
      </w:r>
    </w:p>
    <w:p w:rsidR="007A2169" w:rsidRPr="00CC7043" w:rsidRDefault="007A2169" w:rsidP="001A5C3E">
      <w:pPr>
        <w:spacing w:after="120"/>
        <w:jc w:val="both"/>
        <w:rPr>
          <w:sz w:val="18"/>
          <w:szCs w:val="18"/>
        </w:rPr>
      </w:pPr>
      <w:r w:rsidRPr="00CC7043">
        <w:rPr>
          <w:sz w:val="18"/>
          <w:szCs w:val="18"/>
        </w:rPr>
        <w:t>1) Za wyrób zawierający azbest uznaje się każdy wyrób zawierający wagowo 0,1 % lub więcej azbestu.</w:t>
      </w:r>
    </w:p>
    <w:p w:rsidR="007A2169" w:rsidRPr="00CC7043" w:rsidRDefault="007A2169" w:rsidP="001A5C3E">
      <w:pPr>
        <w:spacing w:after="120"/>
        <w:jc w:val="both"/>
        <w:rPr>
          <w:sz w:val="18"/>
          <w:szCs w:val="18"/>
        </w:rPr>
      </w:pPr>
      <w:r w:rsidRPr="00CC7043">
        <w:rPr>
          <w:sz w:val="18"/>
          <w:szCs w:val="18"/>
        </w:rPr>
        <w:t>2) Adres faktycznego miejsca występowania azbestu należy uzupełnić w następującym</w:t>
      </w:r>
      <w:r w:rsidR="00B10BA3" w:rsidRPr="00CC7043">
        <w:rPr>
          <w:sz w:val="18"/>
          <w:szCs w:val="18"/>
        </w:rPr>
        <w:t xml:space="preserve"> formacie: województwo, powiat, </w:t>
      </w:r>
      <w:r w:rsidRPr="00CC7043">
        <w:rPr>
          <w:sz w:val="18"/>
          <w:szCs w:val="18"/>
        </w:rPr>
        <w:t>gmina, miejscowość, ulica, numer nieruchomości.</w:t>
      </w:r>
    </w:p>
    <w:p w:rsidR="007A2169" w:rsidRPr="00CC7043" w:rsidRDefault="007A2169" w:rsidP="001A5C3E">
      <w:pPr>
        <w:spacing w:after="120"/>
        <w:jc w:val="both"/>
        <w:rPr>
          <w:sz w:val="18"/>
          <w:szCs w:val="18"/>
        </w:rPr>
      </w:pPr>
      <w:r w:rsidRPr="00CC7043">
        <w:rPr>
          <w:sz w:val="18"/>
          <w:szCs w:val="18"/>
        </w:rPr>
        <w:t>3) Należy podać rodzaj zabudowy: budynek mieszkalny, budynek gospodarczy, budynek p</w:t>
      </w:r>
      <w:r w:rsidR="00B10BA3" w:rsidRPr="00CC7043">
        <w:rPr>
          <w:sz w:val="18"/>
          <w:szCs w:val="18"/>
        </w:rPr>
        <w:t>rzemysłowy, budynek mieszkalno-</w:t>
      </w:r>
      <w:r w:rsidRPr="00CC7043">
        <w:rPr>
          <w:sz w:val="18"/>
          <w:szCs w:val="18"/>
        </w:rPr>
        <w:t>gospodarczy, inny.</w:t>
      </w:r>
    </w:p>
    <w:p w:rsidR="007A2169" w:rsidRPr="00CC7043" w:rsidRDefault="007A2169" w:rsidP="001A5C3E">
      <w:pPr>
        <w:spacing w:after="120"/>
        <w:jc w:val="both"/>
        <w:rPr>
          <w:sz w:val="18"/>
          <w:szCs w:val="18"/>
        </w:rPr>
      </w:pPr>
      <w:r w:rsidRPr="00CC7043">
        <w:rPr>
          <w:sz w:val="18"/>
          <w:szCs w:val="18"/>
        </w:rPr>
        <w:t>4) Należy podać numer działki ewidencyjnej i numer obrębu ewidencyjnego faktycznego miejsca występowania azbestu.</w:t>
      </w:r>
    </w:p>
    <w:p w:rsidR="007A2169" w:rsidRPr="00CC7043" w:rsidRDefault="007A2169" w:rsidP="001A5C3E">
      <w:pPr>
        <w:spacing w:after="120"/>
        <w:jc w:val="both"/>
        <w:rPr>
          <w:sz w:val="18"/>
          <w:szCs w:val="18"/>
        </w:rPr>
      </w:pPr>
      <w:r w:rsidRPr="00CC7043">
        <w:rPr>
          <w:sz w:val="18"/>
          <w:szCs w:val="18"/>
        </w:rPr>
        <w:t>5) Przy określaniu rodzaju wyrobu zawierającego azbest należy stosować następującą klasyfikację:</w:t>
      </w:r>
    </w:p>
    <w:p w:rsidR="007A2169" w:rsidRPr="00CC7043" w:rsidRDefault="007A2169" w:rsidP="001A5C3E">
      <w:pPr>
        <w:spacing w:after="120"/>
        <w:jc w:val="both"/>
        <w:rPr>
          <w:sz w:val="18"/>
          <w:szCs w:val="18"/>
        </w:rPr>
      </w:pPr>
      <w:r w:rsidRPr="00CC7043">
        <w:rPr>
          <w:sz w:val="18"/>
          <w:szCs w:val="18"/>
        </w:rPr>
        <w:t>– płyty azbestowo-cementowe płaskie stosowane w budownictwie,</w:t>
      </w:r>
    </w:p>
    <w:p w:rsidR="007A2169" w:rsidRPr="00CC7043" w:rsidRDefault="007A2169" w:rsidP="001A5C3E">
      <w:pPr>
        <w:spacing w:after="120"/>
        <w:jc w:val="both"/>
        <w:rPr>
          <w:sz w:val="18"/>
          <w:szCs w:val="18"/>
        </w:rPr>
      </w:pPr>
      <w:r w:rsidRPr="00CC7043">
        <w:rPr>
          <w:sz w:val="18"/>
          <w:szCs w:val="18"/>
        </w:rPr>
        <w:t>– płyty faliste azbestowo-cementowe stosowane w budownictwie,</w:t>
      </w:r>
    </w:p>
    <w:p w:rsidR="007A2169" w:rsidRPr="00CC7043" w:rsidRDefault="007A2169" w:rsidP="001A5C3E">
      <w:pPr>
        <w:spacing w:after="120"/>
        <w:jc w:val="both"/>
        <w:rPr>
          <w:sz w:val="18"/>
          <w:szCs w:val="18"/>
        </w:rPr>
      </w:pPr>
      <w:r w:rsidRPr="00CC7043">
        <w:rPr>
          <w:sz w:val="18"/>
          <w:szCs w:val="18"/>
        </w:rPr>
        <w:lastRenderedPageBreak/>
        <w:t>– rury i złącza azbestowo-cementowe,</w:t>
      </w:r>
    </w:p>
    <w:p w:rsidR="007A2169" w:rsidRPr="00CC7043" w:rsidRDefault="007A2169" w:rsidP="001A5C3E">
      <w:pPr>
        <w:spacing w:after="120"/>
        <w:jc w:val="both"/>
        <w:rPr>
          <w:sz w:val="18"/>
          <w:szCs w:val="18"/>
        </w:rPr>
      </w:pPr>
      <w:r w:rsidRPr="00CC7043">
        <w:rPr>
          <w:sz w:val="18"/>
          <w:szCs w:val="18"/>
        </w:rPr>
        <w:t>– rury i złącza azbestowo-cementowe pozostawione w ziemi,</w:t>
      </w:r>
    </w:p>
    <w:p w:rsidR="007A2169" w:rsidRPr="00CC7043" w:rsidRDefault="007A2169" w:rsidP="001A5C3E">
      <w:pPr>
        <w:spacing w:after="120"/>
        <w:jc w:val="both"/>
        <w:rPr>
          <w:sz w:val="18"/>
          <w:szCs w:val="18"/>
        </w:rPr>
      </w:pPr>
      <w:r w:rsidRPr="00CC7043">
        <w:rPr>
          <w:sz w:val="18"/>
          <w:szCs w:val="18"/>
        </w:rPr>
        <w:t>– izolacje natryskowe środkami zawierającymi w swoim składzie azbest,</w:t>
      </w:r>
    </w:p>
    <w:p w:rsidR="007A2169" w:rsidRPr="00CC7043" w:rsidRDefault="007A2169" w:rsidP="001A5C3E">
      <w:pPr>
        <w:spacing w:after="120"/>
        <w:jc w:val="both"/>
        <w:rPr>
          <w:sz w:val="18"/>
          <w:szCs w:val="18"/>
        </w:rPr>
      </w:pPr>
      <w:r w:rsidRPr="00CC7043">
        <w:rPr>
          <w:sz w:val="18"/>
          <w:szCs w:val="18"/>
        </w:rPr>
        <w:t>– wyroby cierne azbestowo-kauczukowe,</w:t>
      </w:r>
    </w:p>
    <w:p w:rsidR="007A2169" w:rsidRPr="00CC7043" w:rsidRDefault="007A2169" w:rsidP="001A5C3E">
      <w:pPr>
        <w:spacing w:after="120"/>
        <w:jc w:val="both"/>
        <w:rPr>
          <w:sz w:val="18"/>
          <w:szCs w:val="18"/>
        </w:rPr>
      </w:pPr>
      <w:r w:rsidRPr="00CC7043">
        <w:rPr>
          <w:sz w:val="18"/>
          <w:szCs w:val="18"/>
        </w:rPr>
        <w:t>– przędza specjalna, w tym włókna azbestowe obrobione,</w:t>
      </w:r>
    </w:p>
    <w:p w:rsidR="007A2169" w:rsidRPr="00CC7043" w:rsidRDefault="007A2169" w:rsidP="001A5C3E">
      <w:pPr>
        <w:spacing w:after="120"/>
        <w:jc w:val="both"/>
        <w:rPr>
          <w:sz w:val="18"/>
          <w:szCs w:val="18"/>
        </w:rPr>
      </w:pPr>
      <w:r w:rsidRPr="00CC7043">
        <w:rPr>
          <w:sz w:val="18"/>
          <w:szCs w:val="18"/>
        </w:rPr>
        <w:t>– szczeliwa azbestowe,</w:t>
      </w:r>
    </w:p>
    <w:p w:rsidR="007A2169" w:rsidRPr="00CC7043" w:rsidRDefault="007A2169" w:rsidP="001A5C3E">
      <w:pPr>
        <w:spacing w:after="120"/>
        <w:jc w:val="both"/>
        <w:rPr>
          <w:sz w:val="18"/>
          <w:szCs w:val="18"/>
        </w:rPr>
      </w:pPr>
      <w:r w:rsidRPr="00CC7043">
        <w:rPr>
          <w:sz w:val="18"/>
          <w:szCs w:val="18"/>
        </w:rPr>
        <w:t>– taśmy tkane i plecione, sznury i sznurki,</w:t>
      </w:r>
    </w:p>
    <w:p w:rsidR="007A2169" w:rsidRPr="00CC7043" w:rsidRDefault="007A2169" w:rsidP="001A5C3E">
      <w:pPr>
        <w:spacing w:after="120"/>
        <w:jc w:val="both"/>
        <w:rPr>
          <w:sz w:val="18"/>
          <w:szCs w:val="18"/>
        </w:rPr>
      </w:pPr>
      <w:r w:rsidRPr="00CC7043">
        <w:rPr>
          <w:sz w:val="18"/>
          <w:szCs w:val="18"/>
        </w:rPr>
        <w:t>– wyroby azbestowo-kauczukowe, z wyjątkiem wyrobów ciernych,</w:t>
      </w:r>
    </w:p>
    <w:p w:rsidR="007A2169" w:rsidRPr="00CC7043" w:rsidRDefault="007A2169" w:rsidP="001A5C3E">
      <w:pPr>
        <w:spacing w:after="120"/>
        <w:jc w:val="both"/>
        <w:rPr>
          <w:sz w:val="18"/>
          <w:szCs w:val="18"/>
        </w:rPr>
      </w:pPr>
      <w:r w:rsidRPr="00CC7043">
        <w:rPr>
          <w:sz w:val="18"/>
          <w:szCs w:val="18"/>
        </w:rPr>
        <w:t>– papier, tektura,</w:t>
      </w:r>
    </w:p>
    <w:p w:rsidR="007A2169" w:rsidRPr="00CC7043" w:rsidRDefault="007A2169" w:rsidP="001A5C3E">
      <w:pPr>
        <w:spacing w:after="120"/>
        <w:jc w:val="both"/>
        <w:rPr>
          <w:sz w:val="18"/>
          <w:szCs w:val="18"/>
        </w:rPr>
      </w:pPr>
      <w:r w:rsidRPr="00CC7043">
        <w:rPr>
          <w:sz w:val="18"/>
          <w:szCs w:val="18"/>
        </w:rPr>
        <w:t>– drogi zabezpieczone (drogi utwardzone odpadami zawierającymi azbest przed wejściem w życie ustawy z dnia</w:t>
      </w:r>
      <w:r w:rsidR="00612070" w:rsidRPr="00CC7043">
        <w:rPr>
          <w:sz w:val="18"/>
          <w:szCs w:val="18"/>
        </w:rPr>
        <w:t xml:space="preserve"> </w:t>
      </w:r>
      <w:r w:rsidRPr="00CC7043">
        <w:rPr>
          <w:sz w:val="18"/>
          <w:szCs w:val="18"/>
        </w:rPr>
        <w:t>19 czerwca 1997 r. o zakazie stosowania wyrobów zawierających azbest, po trwałym zabezpieczeniu</w:t>
      </w:r>
      <w:r w:rsidR="00B10BA3" w:rsidRPr="00CC7043">
        <w:rPr>
          <w:sz w:val="18"/>
          <w:szCs w:val="18"/>
        </w:rPr>
        <w:t xml:space="preserve"> przed emisją włó</w:t>
      </w:r>
      <w:r w:rsidRPr="00CC7043">
        <w:rPr>
          <w:sz w:val="18"/>
          <w:szCs w:val="18"/>
        </w:rPr>
        <w:t>kien azbestu),</w:t>
      </w:r>
    </w:p>
    <w:p w:rsidR="007A2169" w:rsidRPr="00CC7043" w:rsidRDefault="007A2169" w:rsidP="001A5C3E">
      <w:pPr>
        <w:spacing w:after="120"/>
        <w:jc w:val="both"/>
        <w:rPr>
          <w:sz w:val="18"/>
          <w:szCs w:val="18"/>
        </w:rPr>
      </w:pPr>
      <w:r w:rsidRPr="00CC7043">
        <w:rPr>
          <w:sz w:val="18"/>
          <w:szCs w:val="18"/>
        </w:rPr>
        <w:t>– drogi utwardzone odpadami zawierającymi azbest przed wejściem w życie ustawy z dn</w:t>
      </w:r>
      <w:r w:rsidR="00B10BA3" w:rsidRPr="00CC7043">
        <w:rPr>
          <w:sz w:val="18"/>
          <w:szCs w:val="18"/>
        </w:rPr>
        <w:t xml:space="preserve">ia 19 czerwca 1997 r. o zakazie </w:t>
      </w:r>
      <w:r w:rsidRPr="00CC7043">
        <w:rPr>
          <w:sz w:val="18"/>
          <w:szCs w:val="18"/>
        </w:rPr>
        <w:t>stosowania wyrobów zawierających azbest, ale niezabezpieczone trwale przed emisją włókien azbestu,</w:t>
      </w:r>
    </w:p>
    <w:p w:rsidR="007A2169" w:rsidRPr="00CC7043" w:rsidRDefault="007A2169" w:rsidP="001A5C3E">
      <w:pPr>
        <w:spacing w:after="120"/>
        <w:jc w:val="both"/>
        <w:rPr>
          <w:sz w:val="18"/>
          <w:szCs w:val="18"/>
        </w:rPr>
      </w:pPr>
      <w:r w:rsidRPr="00CC7043">
        <w:rPr>
          <w:sz w:val="18"/>
          <w:szCs w:val="18"/>
        </w:rPr>
        <w:t>– inne wyroby zawierające azbest, oddzielnie niewymienione, w tym papier i tektura; podać jakie.</w:t>
      </w:r>
    </w:p>
    <w:p w:rsidR="007A2169" w:rsidRPr="00CC7043" w:rsidRDefault="007A2169" w:rsidP="001A5C3E">
      <w:pPr>
        <w:spacing w:after="120"/>
        <w:jc w:val="both"/>
        <w:rPr>
          <w:sz w:val="18"/>
          <w:szCs w:val="18"/>
        </w:rPr>
      </w:pPr>
      <w:r w:rsidRPr="00CC7043">
        <w:rPr>
          <w:sz w:val="18"/>
          <w:szCs w:val="18"/>
        </w:rPr>
        <w:t>6) Ilość wyrobów zawierających azbest należy podać w jednostkach właściwych dla danego wyrobu (kg, m2, m3, m.b., km).</w:t>
      </w:r>
    </w:p>
    <w:p w:rsidR="007A2169" w:rsidRPr="00CC7043" w:rsidRDefault="007A2169" w:rsidP="001A5C3E">
      <w:pPr>
        <w:spacing w:after="120"/>
        <w:jc w:val="both"/>
        <w:rPr>
          <w:sz w:val="18"/>
          <w:szCs w:val="18"/>
        </w:rPr>
      </w:pPr>
      <w:r w:rsidRPr="00CC7043">
        <w:rPr>
          <w:sz w:val="18"/>
          <w:szCs w:val="18"/>
        </w:rPr>
        <w:t xml:space="preserve">7) Według „Oceny stanu i możliwości bezpiecznego użytkowania wyrobów zawierających </w:t>
      </w:r>
      <w:r w:rsidR="00B10BA3" w:rsidRPr="00CC7043">
        <w:rPr>
          <w:sz w:val="18"/>
          <w:szCs w:val="18"/>
        </w:rPr>
        <w:t xml:space="preserve">azbest” określonej w załączniku </w:t>
      </w:r>
      <w:r w:rsidRPr="00CC7043">
        <w:rPr>
          <w:sz w:val="18"/>
          <w:szCs w:val="18"/>
        </w:rPr>
        <w:t>nr 1 do rozporządzenia Ministra Gospodarki, Pracy i Polityki Społecznej z dnia 2 kwie</w:t>
      </w:r>
      <w:r w:rsidR="00B10BA3" w:rsidRPr="00CC7043">
        <w:rPr>
          <w:sz w:val="18"/>
          <w:szCs w:val="18"/>
        </w:rPr>
        <w:t xml:space="preserve">tnia 2004 r. w sprawie sposobów </w:t>
      </w:r>
      <w:r w:rsidR="001A5C3E">
        <w:rPr>
          <w:sz w:val="18"/>
          <w:szCs w:val="18"/>
        </w:rPr>
        <w:t xml:space="preserve">                 </w:t>
      </w:r>
      <w:r w:rsidRPr="00CC7043">
        <w:rPr>
          <w:sz w:val="18"/>
          <w:szCs w:val="18"/>
        </w:rPr>
        <w:t>i warunków bezpiecznego użytkowania i usuwania wyrobów zawierających azbest (Dz. U.</w:t>
      </w:r>
      <w:r w:rsidR="00612070" w:rsidRPr="00CC7043">
        <w:rPr>
          <w:sz w:val="18"/>
          <w:szCs w:val="18"/>
        </w:rPr>
        <w:t xml:space="preserve"> Nr 71, poz. 649). </w:t>
      </w:r>
    </w:p>
    <w:p w:rsidR="008B520E" w:rsidRPr="00CC7043" w:rsidRDefault="007A2169" w:rsidP="001A5C3E">
      <w:pPr>
        <w:spacing w:after="120"/>
        <w:jc w:val="both"/>
        <w:rPr>
          <w:sz w:val="18"/>
          <w:szCs w:val="18"/>
        </w:rPr>
      </w:pPr>
      <w:r w:rsidRPr="00CC7043">
        <w:rPr>
          <w:sz w:val="18"/>
          <w:szCs w:val="18"/>
        </w:rPr>
        <w:t xml:space="preserve">8) Nie dotyczy osób fizycznych niebędących przedsiębiorcami. Należy podać nazwę i numer </w:t>
      </w:r>
      <w:r w:rsidR="00B10BA3" w:rsidRPr="00CC7043">
        <w:rPr>
          <w:sz w:val="18"/>
          <w:szCs w:val="18"/>
        </w:rPr>
        <w:t>dokumentu oraz datę jego ostat</w:t>
      </w:r>
      <w:r w:rsidRPr="00CC7043">
        <w:rPr>
          <w:sz w:val="18"/>
          <w:szCs w:val="18"/>
        </w:rPr>
        <w:t>niej aktualizacji, w którym zostały oznaczone miejsca występowania wyrobów zawierający</w:t>
      </w:r>
      <w:r w:rsidR="00B10BA3" w:rsidRPr="00CC7043">
        <w:rPr>
          <w:sz w:val="18"/>
          <w:szCs w:val="18"/>
        </w:rPr>
        <w:t>ch azbest, w szczególności pla</w:t>
      </w:r>
      <w:r w:rsidRPr="00CC7043">
        <w:rPr>
          <w:sz w:val="18"/>
          <w:szCs w:val="18"/>
        </w:rPr>
        <w:t>nu sytuacyjnego terenu instalacji lub urządzenia zawierającego azbest, dokumentacji technicznej.</w:t>
      </w:r>
    </w:p>
    <w:p w:rsidR="00B10BA3" w:rsidRPr="00CC7043" w:rsidRDefault="00B10BA3" w:rsidP="001A5C3E">
      <w:pPr>
        <w:spacing w:after="120"/>
        <w:jc w:val="both"/>
        <w:rPr>
          <w:sz w:val="18"/>
          <w:szCs w:val="18"/>
        </w:rPr>
      </w:pPr>
    </w:p>
    <w:p w:rsidR="00612070" w:rsidRDefault="00612070" w:rsidP="00B10BA3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10BA3" w:rsidRPr="00CC7043" w:rsidRDefault="00B10BA3" w:rsidP="00B10BA3">
      <w:pPr>
        <w:jc w:val="center"/>
        <w:rPr>
          <w:rFonts w:ascii="Times New Roman" w:hAnsi="Times New Roman" w:cs="Times New Roman"/>
          <w:b/>
          <w:sz w:val="15"/>
          <w:szCs w:val="15"/>
        </w:rPr>
      </w:pPr>
      <w:r w:rsidRPr="00CC7043">
        <w:rPr>
          <w:rFonts w:ascii="Times New Roman" w:hAnsi="Times New Roman" w:cs="Times New Roman"/>
          <w:b/>
          <w:sz w:val="15"/>
          <w:szCs w:val="15"/>
        </w:rPr>
        <w:t xml:space="preserve">OBOWIĄZEK INFORMACYJNY </w:t>
      </w:r>
    </w:p>
    <w:p w:rsidR="00B10BA3" w:rsidRPr="00CC7043" w:rsidRDefault="00B10BA3" w:rsidP="00B10BA3">
      <w:pPr>
        <w:spacing w:after="0"/>
        <w:jc w:val="both"/>
        <w:rPr>
          <w:rFonts w:ascii="Times New Roman" w:hAnsi="Times New Roman" w:cs="Times New Roman"/>
          <w:sz w:val="15"/>
          <w:szCs w:val="15"/>
        </w:rPr>
      </w:pPr>
      <w:r w:rsidRPr="00CC7043">
        <w:rPr>
          <w:rFonts w:ascii="Times New Roman" w:hAnsi="Times New Roman" w:cs="Times New Roman"/>
          <w:sz w:val="15"/>
          <w:szCs w:val="15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CC7043">
        <w:rPr>
          <w:rFonts w:ascii="Times New Roman" w:hAnsi="Times New Roman" w:cs="Times New Roman"/>
          <w:sz w:val="15"/>
          <w:szCs w:val="15"/>
        </w:rPr>
        <w:t>Dz.U.UE.L</w:t>
      </w:r>
      <w:proofErr w:type="spellEnd"/>
      <w:r w:rsidRPr="00CC7043">
        <w:rPr>
          <w:rFonts w:ascii="Times New Roman" w:hAnsi="Times New Roman" w:cs="Times New Roman"/>
          <w:sz w:val="15"/>
          <w:szCs w:val="15"/>
        </w:rPr>
        <w:t>. z 2016r. Nr 119, s.1 ze zm.) - dalej: „RODO” informuję, że:</w:t>
      </w:r>
    </w:p>
    <w:p w:rsidR="00B10BA3" w:rsidRPr="00CC7043" w:rsidRDefault="00B10BA3" w:rsidP="00B10BA3">
      <w:pPr>
        <w:pStyle w:val="Akapitzlist"/>
        <w:numPr>
          <w:ilvl w:val="1"/>
          <w:numId w:val="1"/>
        </w:numPr>
        <w:spacing w:after="0" w:line="276" w:lineRule="auto"/>
        <w:ind w:left="567"/>
        <w:jc w:val="both"/>
        <w:rPr>
          <w:rFonts w:ascii="Times New Roman" w:hAnsi="Times New Roman" w:cs="Times New Roman"/>
          <w:b/>
          <w:sz w:val="15"/>
          <w:szCs w:val="15"/>
        </w:rPr>
      </w:pPr>
      <w:r w:rsidRPr="00CC7043">
        <w:rPr>
          <w:rFonts w:ascii="Times New Roman" w:hAnsi="Times New Roman" w:cs="Times New Roman"/>
          <w:sz w:val="15"/>
          <w:szCs w:val="15"/>
        </w:rPr>
        <w:t xml:space="preserve">Administratorem Państwa danych jest </w:t>
      </w:r>
      <w:r w:rsidRPr="00CC7043">
        <w:rPr>
          <w:rStyle w:val="fontstyle01"/>
          <w:rFonts w:ascii="Times New Roman" w:hAnsi="Times New Roman"/>
          <w:sz w:val="15"/>
          <w:szCs w:val="15"/>
        </w:rPr>
        <w:t xml:space="preserve">Urząd Gminy w Wojsławicach, z siedzibą przy </w:t>
      </w:r>
      <w:r w:rsidRPr="00CC7043">
        <w:rPr>
          <w:rStyle w:val="fontstyle01"/>
          <w:rFonts w:ascii="Times New Roman" w:eastAsia="SimSun" w:hAnsi="Times New Roman"/>
          <w:sz w:val="15"/>
          <w:szCs w:val="15"/>
        </w:rPr>
        <w:t xml:space="preserve">ul. </w:t>
      </w:r>
      <w:r w:rsidRPr="00CC7043">
        <w:rPr>
          <w:rFonts w:ascii="Times New Roman" w:hAnsi="Times New Roman"/>
          <w:b/>
          <w:sz w:val="15"/>
          <w:szCs w:val="15"/>
          <w:shd w:val="clear" w:color="auto" w:fill="FFFFFF"/>
        </w:rPr>
        <w:t xml:space="preserve">Rynek 30, 22-120 Wojsławice, </w:t>
      </w:r>
      <w:proofErr w:type="spellStart"/>
      <w:r w:rsidRPr="00CC7043">
        <w:rPr>
          <w:rFonts w:ascii="Times New Roman" w:hAnsi="Times New Roman"/>
          <w:b/>
          <w:sz w:val="15"/>
          <w:szCs w:val="15"/>
          <w:shd w:val="clear" w:color="auto" w:fill="FFFFFF"/>
        </w:rPr>
        <w:t>tel</w:t>
      </w:r>
      <w:proofErr w:type="spellEnd"/>
      <w:r w:rsidRPr="00CC7043">
        <w:rPr>
          <w:rFonts w:ascii="Times New Roman" w:hAnsi="Times New Roman"/>
          <w:b/>
          <w:sz w:val="15"/>
          <w:szCs w:val="15"/>
          <w:shd w:val="clear" w:color="auto" w:fill="FFFFFF"/>
        </w:rPr>
        <w:t>:</w:t>
      </w:r>
      <w:r w:rsidRPr="00CC7043">
        <w:rPr>
          <w:rStyle w:val="Pogrubienie"/>
          <w:rFonts w:ascii="Verdana" w:hAnsi="Verdana"/>
          <w:sz w:val="15"/>
          <w:szCs w:val="15"/>
          <w:bdr w:val="none" w:sz="0" w:space="0" w:color="auto" w:frame="1"/>
          <w:shd w:val="clear" w:color="auto" w:fill="FFFFFF"/>
        </w:rPr>
        <w:t xml:space="preserve"> </w:t>
      </w:r>
      <w:r w:rsidRPr="00CC7043">
        <w:rPr>
          <w:rFonts w:ascii="Verdana" w:hAnsi="Verdana"/>
          <w:b/>
          <w:bCs/>
          <w:sz w:val="15"/>
          <w:szCs w:val="15"/>
          <w:bdr w:val="none" w:sz="0" w:space="0" w:color="auto" w:frame="1"/>
          <w:shd w:val="clear" w:color="auto" w:fill="FFFFFF"/>
        </w:rPr>
        <w:br/>
      </w:r>
      <w:r w:rsidRPr="00CC7043">
        <w:rPr>
          <w:rStyle w:val="Pogrubienie"/>
          <w:sz w:val="15"/>
          <w:szCs w:val="15"/>
          <w:bdr w:val="none" w:sz="0" w:space="0" w:color="auto" w:frame="1"/>
          <w:shd w:val="clear" w:color="auto" w:fill="FFFFFF"/>
        </w:rPr>
        <w:t>82 566 91 02</w:t>
      </w:r>
      <w:r w:rsidRPr="00CC7043">
        <w:rPr>
          <w:rStyle w:val="fontstyle01"/>
          <w:rFonts w:ascii="Times New Roman" w:eastAsia="SimSun" w:hAnsi="Times New Roman"/>
          <w:sz w:val="15"/>
          <w:szCs w:val="15"/>
        </w:rPr>
        <w:t xml:space="preserve">, adres email: </w:t>
      </w:r>
      <w:r w:rsidRPr="00CC7043">
        <w:rPr>
          <w:rFonts w:ascii="Times New Roman" w:eastAsia="SimSun" w:hAnsi="Times New Roman"/>
          <w:sz w:val="15"/>
          <w:szCs w:val="15"/>
        </w:rPr>
        <w:t>gmina@wojslawice.com</w:t>
      </w:r>
      <w:r w:rsidRPr="00CC7043">
        <w:rPr>
          <w:rFonts w:ascii="Times New Roman" w:hAnsi="Times New Roman"/>
          <w:sz w:val="15"/>
          <w:szCs w:val="15"/>
        </w:rPr>
        <w:t xml:space="preserve">, </w:t>
      </w:r>
      <w:r w:rsidRPr="00CC7043">
        <w:rPr>
          <w:rStyle w:val="fontstyle01"/>
          <w:rFonts w:ascii="Times New Roman" w:hAnsi="Times New Roman"/>
          <w:sz w:val="15"/>
          <w:szCs w:val="15"/>
        </w:rPr>
        <w:t>reprezentowany przez Wójta Gminy Wojsławice.</w:t>
      </w:r>
    </w:p>
    <w:p w:rsidR="00B10BA3" w:rsidRPr="00CC7043" w:rsidRDefault="00B10BA3" w:rsidP="00B10BA3">
      <w:pPr>
        <w:pStyle w:val="Akapitzlist"/>
        <w:numPr>
          <w:ilvl w:val="1"/>
          <w:numId w:val="2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15"/>
          <w:szCs w:val="15"/>
        </w:rPr>
      </w:pPr>
      <w:r w:rsidRPr="00CC7043">
        <w:rPr>
          <w:rFonts w:ascii="Times New Roman" w:hAnsi="Times New Roman" w:cs="Times New Roman"/>
          <w:sz w:val="15"/>
          <w:szCs w:val="15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6" w:history="1">
        <w:r w:rsidRPr="00CC7043">
          <w:rPr>
            <w:rStyle w:val="Hipercze"/>
            <w:rFonts w:ascii="Times New Roman" w:hAnsi="Times New Roman" w:cs="Times New Roman"/>
            <w:sz w:val="15"/>
            <w:szCs w:val="15"/>
          </w:rPr>
          <w:t>inspektor@cbi24.pl</w:t>
        </w:r>
      </w:hyperlink>
      <w:r w:rsidRPr="00CC7043">
        <w:rPr>
          <w:rFonts w:ascii="Times New Roman" w:hAnsi="Times New Roman" w:cs="Times New Roman"/>
          <w:sz w:val="15"/>
          <w:szCs w:val="15"/>
        </w:rPr>
        <w:t xml:space="preserve"> lub pisemnie na adres Administratora. </w:t>
      </w:r>
    </w:p>
    <w:p w:rsidR="00B10BA3" w:rsidRPr="00CC7043" w:rsidRDefault="00B10BA3" w:rsidP="00B10BA3">
      <w:pPr>
        <w:pStyle w:val="Akapitzlist"/>
        <w:numPr>
          <w:ilvl w:val="1"/>
          <w:numId w:val="2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15"/>
          <w:szCs w:val="15"/>
        </w:rPr>
      </w:pPr>
      <w:r w:rsidRPr="00CC7043">
        <w:rPr>
          <w:rFonts w:ascii="Times New Roman" w:hAnsi="Times New Roman" w:cs="Times New Roman"/>
          <w:sz w:val="15"/>
          <w:szCs w:val="15"/>
        </w:rPr>
        <w:t xml:space="preserve">Państwa dane osobowe będą przetwarzane w celu </w:t>
      </w:r>
      <w:bookmarkStart w:id="1" w:name="_Hlk268865"/>
      <w:r w:rsidRPr="00CC7043">
        <w:rPr>
          <w:rFonts w:ascii="Times New Roman" w:hAnsi="Times New Roman" w:cs="Times New Roman"/>
          <w:sz w:val="15"/>
          <w:szCs w:val="15"/>
        </w:rPr>
        <w:t>realizacji praw oraz obowiązków wynikających z przepisów prawa (art. 6 ust. 1 lit. c RODO)</w:t>
      </w:r>
      <w:bookmarkStart w:id="2" w:name="_Hlk6857956"/>
      <w:r w:rsidRPr="00CC7043">
        <w:rPr>
          <w:rFonts w:ascii="Times New Roman" w:hAnsi="Times New Roman" w:cs="Times New Roman"/>
          <w:sz w:val="15"/>
          <w:szCs w:val="15"/>
        </w:rPr>
        <w:t xml:space="preserve">, </w:t>
      </w:r>
      <w:bookmarkEnd w:id="2"/>
      <w:r w:rsidRPr="00CC7043">
        <w:rPr>
          <w:rFonts w:ascii="Times New Roman" w:hAnsi="Times New Roman" w:cs="Times New Roman"/>
          <w:sz w:val="15"/>
          <w:szCs w:val="15"/>
        </w:rPr>
        <w:t>ustawy z dnia 8 marca 1990 r. o samorządzie gminnym (</w:t>
      </w:r>
      <w:proofErr w:type="spellStart"/>
      <w:r w:rsidRPr="00CC7043">
        <w:rPr>
          <w:rFonts w:ascii="Times New Roman" w:hAnsi="Times New Roman" w:cs="Times New Roman"/>
          <w:sz w:val="15"/>
          <w:szCs w:val="15"/>
        </w:rPr>
        <w:t>t.j</w:t>
      </w:r>
      <w:proofErr w:type="spellEnd"/>
      <w:r w:rsidRPr="00CC7043">
        <w:rPr>
          <w:rFonts w:ascii="Times New Roman" w:hAnsi="Times New Roman" w:cs="Times New Roman"/>
          <w:sz w:val="15"/>
          <w:szCs w:val="15"/>
        </w:rPr>
        <w:t>. Dz. U. 2019, poz. 506 ze zm.) oraz innych ustaw</w:t>
      </w:r>
      <w:r w:rsidRPr="00CC7043">
        <w:rPr>
          <w:rFonts w:ascii="Times New Roman" w:hAnsi="Times New Roman" w:cs="Times New Roman"/>
          <w:sz w:val="15"/>
          <w:szCs w:val="15"/>
        </w:rPr>
        <w:br/>
        <w:t xml:space="preserve">i przepisów regulujących wykonywanie zadań gminy. W zakresie w jakim załatwienie sprawy odbywa się w sposób milczący, podstawą przetwarzania danych osobowych są również przepisy art. 122a – 122h Kodeksu postępowania administracyjnego (ustawa </w:t>
      </w:r>
      <w:r w:rsidRPr="00CC7043">
        <w:rPr>
          <w:rFonts w:ascii="Times New Roman" w:hAnsi="Times New Roman" w:cs="Times New Roman"/>
          <w:sz w:val="15"/>
          <w:szCs w:val="15"/>
        </w:rPr>
        <w:br/>
        <w:t xml:space="preserve">z dnia 14 czerwca 1960r.; </w:t>
      </w:r>
      <w:proofErr w:type="spellStart"/>
      <w:r w:rsidRPr="00CC7043">
        <w:rPr>
          <w:rFonts w:ascii="Times New Roman" w:hAnsi="Times New Roman" w:cs="Times New Roman"/>
          <w:sz w:val="15"/>
          <w:szCs w:val="15"/>
        </w:rPr>
        <w:t>t.j</w:t>
      </w:r>
      <w:proofErr w:type="spellEnd"/>
      <w:r w:rsidRPr="00CC7043">
        <w:rPr>
          <w:rFonts w:ascii="Times New Roman" w:hAnsi="Times New Roman" w:cs="Times New Roman"/>
          <w:sz w:val="15"/>
          <w:szCs w:val="15"/>
        </w:rPr>
        <w:t>. Dz. U. 2018, poz. 2096 ze zm.).</w:t>
      </w:r>
    </w:p>
    <w:p w:rsidR="00B10BA3" w:rsidRPr="00CC7043" w:rsidRDefault="00B10BA3" w:rsidP="00B10BA3">
      <w:pPr>
        <w:pStyle w:val="Akapitzlist"/>
        <w:numPr>
          <w:ilvl w:val="1"/>
          <w:numId w:val="2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15"/>
          <w:szCs w:val="15"/>
        </w:rPr>
      </w:pPr>
      <w:r w:rsidRPr="00CC7043">
        <w:rPr>
          <w:rFonts w:ascii="Times New Roman" w:hAnsi="Times New Roman" w:cs="Times New Roman"/>
          <w:sz w:val="15"/>
          <w:szCs w:val="15"/>
        </w:rPr>
        <w:t xml:space="preserve">Państwa dane osobowe będą przetwarzane przez okres niezbędny do realizacji ww. celu z uwzględnieniem okresów przechowywania określonych w przepisach szczególnych, w tym przepisów archiwalnych. </w:t>
      </w:r>
    </w:p>
    <w:bookmarkEnd w:id="1"/>
    <w:p w:rsidR="00B10BA3" w:rsidRPr="00CC7043" w:rsidRDefault="00B10BA3" w:rsidP="00B10BA3">
      <w:pPr>
        <w:pStyle w:val="Akapitzlist"/>
        <w:numPr>
          <w:ilvl w:val="1"/>
          <w:numId w:val="2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15"/>
          <w:szCs w:val="15"/>
        </w:rPr>
      </w:pPr>
      <w:r w:rsidRPr="00CC7043">
        <w:rPr>
          <w:rFonts w:ascii="Times New Roman" w:hAnsi="Times New Roman" w:cs="Times New Roman"/>
          <w:sz w:val="15"/>
          <w:szCs w:val="15"/>
        </w:rPr>
        <w:t>Państwa dane nie będą przetwarzane w sposób zautomatyzowany, w tym nie będą podlegać profilowaniu.</w:t>
      </w:r>
    </w:p>
    <w:p w:rsidR="00B10BA3" w:rsidRPr="00CC7043" w:rsidRDefault="00B10BA3" w:rsidP="00B10BA3">
      <w:pPr>
        <w:pStyle w:val="Akapitzlist"/>
        <w:numPr>
          <w:ilvl w:val="1"/>
          <w:numId w:val="2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15"/>
          <w:szCs w:val="15"/>
        </w:rPr>
      </w:pPr>
      <w:r w:rsidRPr="00CC7043">
        <w:rPr>
          <w:rFonts w:ascii="Times New Roman" w:hAnsi="Times New Roman" w:cs="Times New Roman"/>
          <w:sz w:val="15"/>
          <w:szCs w:val="15"/>
        </w:rPr>
        <w:t>Państwa dane osobowych nie będą przekazywane poza Europejski Obszar Gospodarczy (obejmujący Unię Europejską, Norwegię, Liechtenstein i Islandię).</w:t>
      </w:r>
    </w:p>
    <w:p w:rsidR="00B10BA3" w:rsidRPr="00CC7043" w:rsidRDefault="00B10BA3" w:rsidP="00B10BA3">
      <w:pPr>
        <w:pStyle w:val="Akapitzlist"/>
        <w:numPr>
          <w:ilvl w:val="1"/>
          <w:numId w:val="2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15"/>
          <w:szCs w:val="15"/>
        </w:rPr>
      </w:pPr>
      <w:r w:rsidRPr="00CC7043">
        <w:rPr>
          <w:rFonts w:ascii="Times New Roman" w:hAnsi="Times New Roman" w:cs="Times New Roman"/>
          <w:sz w:val="15"/>
          <w:szCs w:val="15"/>
        </w:rPr>
        <w:t>W związku z przetwarzaniem Państwa danych osobowych, przysługują Państwu następujące prawa:</w:t>
      </w:r>
    </w:p>
    <w:p w:rsidR="00B10BA3" w:rsidRPr="00CC7043" w:rsidRDefault="00B10BA3" w:rsidP="00B10BA3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CC7043">
        <w:rPr>
          <w:rFonts w:ascii="Times New Roman" w:hAnsi="Times New Roman" w:cs="Times New Roman"/>
          <w:sz w:val="15"/>
          <w:szCs w:val="15"/>
        </w:rPr>
        <w:t>prawo dostępu do swoich danych oraz otrzymania ich kopii;</w:t>
      </w:r>
    </w:p>
    <w:p w:rsidR="00B10BA3" w:rsidRPr="00CC7043" w:rsidRDefault="00B10BA3" w:rsidP="00B10BA3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CC7043">
        <w:rPr>
          <w:rFonts w:ascii="Times New Roman" w:hAnsi="Times New Roman" w:cs="Times New Roman"/>
          <w:sz w:val="15"/>
          <w:szCs w:val="15"/>
        </w:rPr>
        <w:t>prawo do sprostowania (poprawiania) swoich danych osobowych;</w:t>
      </w:r>
    </w:p>
    <w:p w:rsidR="00B10BA3" w:rsidRPr="00CC7043" w:rsidRDefault="00B10BA3" w:rsidP="00B10BA3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CC7043">
        <w:rPr>
          <w:rFonts w:ascii="Times New Roman" w:hAnsi="Times New Roman" w:cs="Times New Roman"/>
          <w:sz w:val="15"/>
          <w:szCs w:val="15"/>
        </w:rPr>
        <w:t>prawo do ograniczenia przetwarzania danych osobowych;</w:t>
      </w:r>
    </w:p>
    <w:p w:rsidR="00B10BA3" w:rsidRPr="00CC7043" w:rsidRDefault="00B10BA3" w:rsidP="00B10BA3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CC7043">
        <w:rPr>
          <w:rFonts w:ascii="Times New Roman" w:hAnsi="Times New Roman" w:cs="Times New Roman"/>
          <w:sz w:val="15"/>
          <w:szCs w:val="15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:rsidR="00B10BA3" w:rsidRPr="00CC7043" w:rsidRDefault="00B10BA3" w:rsidP="00B10BA3">
      <w:pPr>
        <w:pStyle w:val="Akapitzlist"/>
        <w:numPr>
          <w:ilvl w:val="1"/>
          <w:numId w:val="2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15"/>
          <w:szCs w:val="15"/>
        </w:rPr>
      </w:pPr>
      <w:r w:rsidRPr="00CC7043">
        <w:rPr>
          <w:rFonts w:ascii="Times New Roman" w:hAnsi="Times New Roman" w:cs="Times New Roman"/>
          <w:sz w:val="15"/>
          <w:szCs w:val="15"/>
        </w:rPr>
        <w:t>Podanie przez Państwa danych osobowych jest obowiązkowe. Nieprzekazanie danych skutkować będzie brakiem realizacji celu, o którym mowa w punkcie 3.</w:t>
      </w:r>
      <w:bookmarkStart w:id="3" w:name="_Hlk271688"/>
    </w:p>
    <w:bookmarkEnd w:id="3"/>
    <w:p w:rsidR="00B10BA3" w:rsidRPr="00CC7043" w:rsidRDefault="00B10BA3" w:rsidP="00B10BA3">
      <w:pPr>
        <w:pStyle w:val="Akapitzlist"/>
        <w:numPr>
          <w:ilvl w:val="1"/>
          <w:numId w:val="2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15"/>
          <w:szCs w:val="15"/>
        </w:rPr>
      </w:pPr>
      <w:r w:rsidRPr="00CC7043">
        <w:rPr>
          <w:rFonts w:ascii="Times New Roman" w:hAnsi="Times New Roman" w:cs="Times New Roman"/>
          <w:sz w:val="15"/>
          <w:szCs w:val="15"/>
        </w:rPr>
        <w:t xml:space="preserve">Państwa dane mogą zostać przekazane podmiotom zewnętrznym na podstawie umowy powierzenia przetwarzania danych osobowych, </w:t>
      </w:r>
      <w:r w:rsidR="001A5C3E">
        <w:rPr>
          <w:rFonts w:ascii="Times New Roman" w:hAnsi="Times New Roman" w:cs="Times New Roman"/>
          <w:sz w:val="15"/>
          <w:szCs w:val="15"/>
        </w:rPr>
        <w:t xml:space="preserve">          </w:t>
      </w:r>
      <w:r w:rsidRPr="00CC7043">
        <w:rPr>
          <w:rFonts w:ascii="Times New Roman" w:hAnsi="Times New Roman" w:cs="Times New Roman"/>
          <w:sz w:val="15"/>
          <w:szCs w:val="15"/>
        </w:rPr>
        <w:t>a także podmiotom lub organom uprawnionym na podstawie przepisów prawa.</w:t>
      </w:r>
    </w:p>
    <w:p w:rsidR="00B10BA3" w:rsidRPr="00CC7043" w:rsidRDefault="00B10BA3" w:rsidP="00B10BA3">
      <w:pPr>
        <w:jc w:val="both"/>
        <w:rPr>
          <w:sz w:val="15"/>
          <w:szCs w:val="15"/>
        </w:rPr>
      </w:pPr>
    </w:p>
    <w:sectPr w:rsidR="00B10BA3" w:rsidRPr="00CC7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169"/>
    <w:rsid w:val="001A5C3E"/>
    <w:rsid w:val="003B6C32"/>
    <w:rsid w:val="00612070"/>
    <w:rsid w:val="007A2169"/>
    <w:rsid w:val="008B520E"/>
    <w:rsid w:val="00B10BA3"/>
    <w:rsid w:val="00CC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10BA3"/>
    <w:rPr>
      <w:color w:val="0000FF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10BA3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link w:val="AkapitzlistZnak"/>
    <w:uiPriority w:val="34"/>
    <w:qFormat/>
    <w:rsid w:val="00B10BA3"/>
    <w:pPr>
      <w:spacing w:after="160" w:line="256" w:lineRule="auto"/>
      <w:ind w:left="720"/>
      <w:contextualSpacing/>
    </w:pPr>
    <w:rPr>
      <w:rFonts w:ascii="Calibri" w:eastAsia="Calibri" w:hAnsi="Calibri" w:cs="Calibri"/>
      <w:color w:val="000000"/>
    </w:rPr>
  </w:style>
  <w:style w:type="character" w:customStyle="1" w:styleId="fontstyle01">
    <w:name w:val="fontstyle01"/>
    <w:basedOn w:val="Domylnaczcionkaakapitu"/>
    <w:rsid w:val="00B10BA3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B10BA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0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10BA3"/>
    <w:rPr>
      <w:color w:val="0000FF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10BA3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link w:val="AkapitzlistZnak"/>
    <w:uiPriority w:val="34"/>
    <w:qFormat/>
    <w:rsid w:val="00B10BA3"/>
    <w:pPr>
      <w:spacing w:after="160" w:line="256" w:lineRule="auto"/>
      <w:ind w:left="720"/>
      <w:contextualSpacing/>
    </w:pPr>
    <w:rPr>
      <w:rFonts w:ascii="Calibri" w:eastAsia="Calibri" w:hAnsi="Calibri" w:cs="Calibri"/>
      <w:color w:val="000000"/>
    </w:rPr>
  </w:style>
  <w:style w:type="character" w:customStyle="1" w:styleId="fontstyle01">
    <w:name w:val="fontstyle01"/>
    <w:basedOn w:val="Domylnaczcionkaakapitu"/>
    <w:rsid w:val="00B10BA3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B10BA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0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0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1101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Żaneta Lackowska</dc:creator>
  <cp:lastModifiedBy>Żaneta Lackowska</cp:lastModifiedBy>
  <cp:revision>4</cp:revision>
  <cp:lastPrinted>2025-01-21T12:35:00Z</cp:lastPrinted>
  <dcterms:created xsi:type="dcterms:W3CDTF">2025-01-21T11:44:00Z</dcterms:created>
  <dcterms:modified xsi:type="dcterms:W3CDTF">2025-01-21T12:36:00Z</dcterms:modified>
</cp:coreProperties>
</file>