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jc w:val="right"/>
        <w:rPr>
          <w:b/>
        </w:rPr>
      </w:pPr>
      <w:r>
        <w:rPr>
          <w:b/>
        </w:rPr>
        <w:t>Załącznik nr 1 do ogłoszenia</w:t>
      </w:r>
    </w:p>
    <w:p>
      <w:pPr>
        <w:pStyle w:val="Gwka"/>
        <w:jc w:val="right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Teksttreci21"/>
        <w:shd w:val="clear" w:color="auto" w:fill="auto"/>
        <w:spacing w:lineRule="auto" w:line="290"/>
        <w:ind w:left="6480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 (Dz. U. 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KTÓRYCH MOWA W ART. 14 UST. 1 I 2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>Z DNIA 24 KWIETNIA 2003 R. O DZIAŁALNOŚCI POŻYTKU PUBLICZNEGO I O WOLONTARIACIE (DZ. U. Z 2018 R. POZ. 450, Z 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Ofertę należy wypełnić wyłącznie w białych pustych polach, zgodnie z instrukcjami umiesz</w:t>
      </w:r>
      <w:r>
        <w:rPr>
          <w:rFonts w:cs="Calibri" w:ascii="Calibri" w:hAnsi="Calibri"/>
          <w:color w:val="auto"/>
          <w:sz w:val="16"/>
          <w:szCs w:val="16"/>
        </w:rPr>
        <w:t>cz</w:t>
      </w:r>
      <w:r>
        <w:rPr>
          <w:rFonts w:cs="Calibri" w:ascii="Calibri" w:hAnsi="Calibri"/>
          <w:color w:val="auto"/>
          <w:sz w:val="16"/>
          <w:szCs w:val="16"/>
        </w:rPr>
        <w:t>onymi przy poszczególnych polach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lub w przypisach.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>
      <w:pPr>
        <w:pStyle w:val="Normal"/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999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5596"/>
      </w:tblGrid>
      <w:tr>
        <w:trPr>
          <w:trHeight w:val="379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999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5596"/>
      </w:tblGrid>
      <w:tr>
        <w:trPr>
          <w:trHeight w:val="543" w:hRule="atLeast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991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1277"/>
        <w:gridCol w:w="1983"/>
        <w:gridCol w:w="1276"/>
        <w:gridCol w:w="985"/>
      </w:tblGrid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9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9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9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oraz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realizacji.)</w:t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9870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53"/>
        <w:gridCol w:w="1779"/>
        <w:gridCol w:w="1914"/>
        <w:gridCol w:w="1579"/>
        <w:gridCol w:w="1210"/>
        <w:gridCol w:w="2834"/>
      </w:tblGrid>
      <w:tr>
        <w:trPr>
          <w:trHeight w:val="472" w:hRule="atLeast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779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5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991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3"/>
        <w:gridCol w:w="2427"/>
        <w:gridCol w:w="4095"/>
      </w:tblGrid>
      <w:tr>
        <w:trPr/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widowControl w:val="false"/>
              <w:ind w:right="56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1080" w:right="567" w:hanging="360"/>
              <w:contextualSpacing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1080" w:right="567" w:hanging="360"/>
              <w:contextualSpacing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1080" w:right="567" w:hanging="360"/>
              <w:contextualSpacing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10020" w:type="dxa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020"/>
      </w:tblGrid>
      <w:tr>
        <w:trPr>
          <w:trHeight w:val="374" w:hRule="atLeast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10020" w:type="dxa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020"/>
      </w:tblGrid>
      <w:tr>
        <w:trPr>
          <w:trHeight w:val="247" w:hRule="atLeast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>
        <w:trPr>
          <w:trHeight w:val="999" w:hRule="atLeast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tbl>
      <w:tblPr>
        <w:tblW w:w="991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right="567" w:hanging="0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widowControl w:val="false"/>
              <w:spacing w:lineRule="auto" w:line="259" w:before="0" w:after="160"/>
              <w:ind w:right="567" w:hanging="0"/>
              <w:jc w:val="both"/>
              <w:rPr>
                <w:rFonts w:ascii="Calibri" w:hAnsi="Calibri" w:asciiTheme="minorHAnsi" w:hAnsiTheme="minorHAnsi"/>
                <w:i/>
                <w:i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991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"/>
        <w:gridCol w:w="1173"/>
        <w:gridCol w:w="1052"/>
        <w:gridCol w:w="52"/>
        <w:gridCol w:w="1263"/>
        <w:gridCol w:w="1081"/>
        <w:gridCol w:w="1019"/>
        <w:gridCol w:w="1201"/>
        <w:gridCol w:w="1019"/>
        <w:gridCol w:w="1125"/>
      </w:tblGrid>
      <w:tr>
        <w:trPr/>
        <w:tc>
          <w:tcPr>
            <w:tcW w:w="929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Lp.</w:t>
            </w:r>
          </w:p>
        </w:tc>
        <w:tc>
          <w:tcPr>
            <w:tcW w:w="117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Rodzaj kosztu</w:t>
            </w:r>
          </w:p>
        </w:tc>
        <w:tc>
          <w:tcPr>
            <w:tcW w:w="105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Rodzaj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miary</w:t>
            </w:r>
          </w:p>
        </w:tc>
        <w:tc>
          <w:tcPr>
            <w:tcW w:w="1315" w:type="dxa"/>
            <w:gridSpan w:val="2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Koszt jednostkowy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[PLN]</w:t>
            </w:r>
          </w:p>
        </w:tc>
        <w:tc>
          <w:tcPr>
            <w:tcW w:w="108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Liczba jednostek</w:t>
            </w:r>
          </w:p>
        </w:tc>
        <w:tc>
          <w:tcPr>
            <w:tcW w:w="4364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Wartość [PLN]</w:t>
            </w:r>
          </w:p>
        </w:tc>
      </w:tr>
      <w:tr>
        <w:trPr/>
        <w:tc>
          <w:tcPr>
            <w:tcW w:w="929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7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5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315" w:type="dxa"/>
            <w:gridSpan w:val="2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8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1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Razem</w:t>
            </w:r>
          </w:p>
        </w:tc>
        <w:tc>
          <w:tcPr>
            <w:tcW w:w="120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1</w:t>
            </w:r>
          </w:p>
        </w:tc>
        <w:tc>
          <w:tcPr>
            <w:tcW w:w="101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2</w:t>
            </w:r>
          </w:p>
        </w:tc>
        <w:tc>
          <w:tcPr>
            <w:tcW w:w="112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3</w:t>
            </w:r>
            <w:r>
              <w:rPr>
                <w:rStyle w:val="Zakotwiczenieprzypisudolnego"/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footnoteReference w:id="5"/>
            </w: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vertAlign w:val="superscript"/>
                <w:lang w:val="pl-PL" w:eastAsia="pl-PL" w:bidi="ar-SA"/>
              </w:rPr>
              <w:t>)</w:t>
            </w:r>
          </w:p>
        </w:tc>
      </w:tr>
      <w:tr>
        <w:trPr/>
        <w:tc>
          <w:tcPr>
            <w:tcW w:w="92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I.</w:t>
            </w:r>
          </w:p>
        </w:tc>
        <w:tc>
          <w:tcPr>
            <w:tcW w:w="8985" w:type="dxa"/>
            <w:gridSpan w:val="9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Koszty realizacji działań</w:t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I.1.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Działanie 1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I.1.1.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I.1.2.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I.2.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Działanie 2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I.2.1.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I.2.2.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I.3.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Działanie 3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I.3.1.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I.3.2.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550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Suma kosztów realizacji zadania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II.</w:t>
            </w:r>
          </w:p>
        </w:tc>
        <w:tc>
          <w:tcPr>
            <w:tcW w:w="8985" w:type="dxa"/>
            <w:gridSpan w:val="9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Koszty administracyjne</w:t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II.1.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1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II.2.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1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1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550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Suma kosztów administracyjnych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550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1036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65"/>
      </w:tblGrid>
      <w:tr>
        <w:trPr/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right="567" w:hanging="0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349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5705"/>
        <w:gridCol w:w="1953"/>
        <w:gridCol w:w="1983"/>
      </w:tblGrid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Lp.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Źródło finansowania kosztów realizacji zadania</w:t>
            </w:r>
          </w:p>
        </w:tc>
        <w:tc>
          <w:tcPr>
            <w:tcW w:w="195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Wartość PLN</w:t>
            </w:r>
          </w:p>
        </w:tc>
        <w:tc>
          <w:tcPr>
            <w:tcW w:w="198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Udział (%)</w:t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100</w:t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2.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Planowana dotacja w ramach niniejszej oferty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Wkład własny</w:t>
            </w:r>
            <w:r>
              <w:rPr>
                <w:rStyle w:val="Zakotwiczenieprzypisudolnego"/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footnoteReference w:id="6"/>
            </w: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vertAlign w:val="superscript"/>
                <w:lang w:val="pl-PL" w:eastAsia="pl-PL" w:bidi="ar-SA"/>
              </w:rPr>
              <w:t>)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3.1.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Wkład własny finansowy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3.2.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Wkład własny rzeczowy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4.</w:t>
            </w:r>
          </w:p>
        </w:tc>
        <w:tc>
          <w:tcPr>
            <w:tcW w:w="570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Świadczenia pieniężne od odbiorców zadania</w:t>
            </w:r>
          </w:p>
        </w:tc>
        <w:tc>
          <w:tcPr>
            <w:tcW w:w="19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5000" w:type="pct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right="567" w:hanging="0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</w:p>
        </w:tc>
      </w:tr>
    </w:tbl>
    <w:tbl>
      <w:tblPr>
        <w:tblStyle w:val="Tabela-Siatka"/>
        <w:tblW w:w="10349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4288"/>
        <w:gridCol w:w="1243"/>
        <w:gridCol w:w="1276"/>
        <w:gridCol w:w="1418"/>
        <w:gridCol w:w="1416"/>
      </w:tblGrid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Lp.</w:t>
            </w:r>
          </w:p>
        </w:tc>
        <w:tc>
          <w:tcPr>
            <w:tcW w:w="428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Źródło finansowania kosztów realizacji zadania</w:t>
            </w:r>
          </w:p>
        </w:tc>
        <w:tc>
          <w:tcPr>
            <w:tcW w:w="5353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Wartość PLN</w:t>
            </w:r>
          </w:p>
        </w:tc>
      </w:tr>
      <w:tr>
        <w:trPr/>
        <w:tc>
          <w:tcPr>
            <w:tcW w:w="499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4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Razem</w:t>
            </w:r>
          </w:p>
        </w:tc>
        <w:tc>
          <w:tcPr>
            <w:tcW w:w="127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1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2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3</w:t>
            </w:r>
            <w:r>
              <w:rPr>
                <w:rStyle w:val="Zakotwiczenieprzypisudolnego"/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footnoteReference w:id="8"/>
            </w: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vertAlign w:val="superscript"/>
                <w:lang w:val="pl-PL" w:eastAsia="pl-PL" w:bidi="ar-SA"/>
              </w:rPr>
              <w:t>)</w:t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28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Oferent 1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2.</w:t>
            </w:r>
          </w:p>
        </w:tc>
        <w:tc>
          <w:tcPr>
            <w:tcW w:w="428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Oferent 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70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</w:t>
            </w:r>
          </w:p>
        </w:tc>
        <w:tc>
          <w:tcPr>
            <w:tcW w:w="428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Oferent 3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2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…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95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10140" w:type="dxa"/>
        <w:jc w:val="left"/>
        <w:tblInd w:w="-55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140"/>
      </w:tblGrid>
      <w:tr>
        <w:trPr>
          <w:trHeight w:val="450" w:hRule="atLeast"/>
        </w:trPr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10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  <w:t>Data ........................................................</w:t>
      </w:r>
    </w:p>
    <w:sectPr>
      <w:footerReference w:type="even" r:id="rId2"/>
      <w:footerReference w:type="default" r:id="rId3"/>
      <w:footnotePr>
        <w:numFmt w:val="decimal"/>
      </w:footnotePr>
      <w:type w:val="nextPage"/>
      <w:pgSz w:w="11906" w:h="16838"/>
      <w:pgMar w:left="1418" w:right="1276" w:gutter="0" w:header="0" w:top="1077" w:footer="708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6004691"/>
    </w:sdtPr>
    <w:sdtContent>
      <w:p>
        <w:pPr>
          <w:pStyle w:val="Stopka"/>
          <w:jc w:val="right"/>
          <w:rPr/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 xml:space="preserve"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5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widowControl w:val="false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6">
    <w:p>
      <w:pPr>
        <w:pStyle w:val="Przypisdolny"/>
        <w:widowControl w:val="false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>) Suma pól 3.1. i 3.2.</w:t>
      </w:r>
    </w:p>
  </w:footnote>
  <w:footnote w:id="7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  <w:t>) Sekcję V.C należy uzupełnić w przypadku oferty wspólnej.</w:t>
      </w:r>
    </w:p>
  </w:footnote>
  <w:footnote w:id="8">
    <w:p>
      <w:pPr>
        <w:pStyle w:val="Przypisdolny"/>
        <w:widowControl w:val="false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0"/>
        <w:i w:val="false"/>
        <w:b w:val="false"/>
        <w:szCs w:val="20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sz w:val="20"/>
        <w:i w:val="false"/>
        <w:b/>
        <w:szCs w:val="20"/>
        <w:rFonts w:ascii="Calibri" w:hAnsi="Calibri" w:ascii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sid w:val="00805bce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Znakiprzypiswkocowych">
    <w:name w:val="Znaki przypisów końcowych"/>
    <w:qFormat/>
    <w:rsid w:val="00720d5f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BalloonText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b46598"/>
    <w:rPr>
      <w:color w:val="000000"/>
    </w:rPr>
  </w:style>
  <w:style w:type="character" w:styleId="TematkomentarzaZnak" w:customStyle="1">
    <w:name w:val="Temat komentarza Znak"/>
    <w:link w:val="Annotationsubject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1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LibreOffice/7.5.4.2$Windows_X86_64 LibreOffice_project/36ccfdc35048b057fd9854c757a8b67ec53977b6</Application>
  <AppVersion>15.0000</AppVersion>
  <Pages>5</Pages>
  <Words>958</Words>
  <Characters>6264</Characters>
  <CharactersWithSpaces>7093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2019-03-04T12:51:00Z</dcterms:created>
  <dc:creator>Stawarz Magdalena</dc:creator>
  <dc:description/>
  <dc:language>pl-PL</dc:language>
  <cp:lastModifiedBy/>
  <cp:lastPrinted>2018-08-22T08:07:00Z</cp:lastPrinted>
  <dcterms:modified xsi:type="dcterms:W3CDTF">2025-01-28T08:00:06Z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